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7A" w:rsidRDefault="004D4A7A" w:rsidP="004D4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D4A7A" w:rsidRPr="004D4A7A" w:rsidRDefault="004D4A7A" w:rsidP="004D4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4A7A"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4D4A7A" w:rsidRPr="004D4A7A" w:rsidRDefault="004D4A7A" w:rsidP="004D4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заходів СЗШ № 35</w:t>
      </w:r>
      <w:r w:rsidRPr="004D4A7A">
        <w:rPr>
          <w:rFonts w:ascii="Times New Roman" w:hAnsi="Times New Roman" w:cs="Times New Roman"/>
          <w:sz w:val="24"/>
          <w:szCs w:val="24"/>
          <w:lang w:val="uk-UA"/>
        </w:rPr>
        <w:t>, спрямованих на запобігання і</w:t>
      </w:r>
    </w:p>
    <w:p w:rsidR="004D4A7A" w:rsidRDefault="004D4A7A" w:rsidP="004D4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4A7A">
        <w:rPr>
          <w:rFonts w:ascii="Times New Roman" w:hAnsi="Times New Roman" w:cs="Times New Roman"/>
          <w:sz w:val="24"/>
          <w:szCs w:val="24"/>
          <w:lang w:val="uk-UA"/>
        </w:rPr>
        <w:t>протидію корупції на 2021 рік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1600"/>
      </w:tblGrid>
      <w:tr w:rsidR="004D4A7A" w:rsidTr="00CF4544">
        <w:tc>
          <w:tcPr>
            <w:tcW w:w="675" w:type="dxa"/>
          </w:tcPr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та зміст заходу </w:t>
            </w:r>
          </w:p>
        </w:tc>
        <w:tc>
          <w:tcPr>
            <w:tcW w:w="2127" w:type="dxa"/>
          </w:tcPr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виконання</w:t>
            </w:r>
          </w:p>
          <w:p w:rsid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7A" w:rsidTr="00CF4544">
        <w:tc>
          <w:tcPr>
            <w:tcW w:w="675" w:type="dxa"/>
          </w:tcPr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Продовжити реалізацію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положень Закону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1700-VII від 14.10.2014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(зі змінами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05.08.2021року), інших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актів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 запобігання і протидії</w:t>
            </w:r>
          </w:p>
          <w:p w:rsid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корупції.</w:t>
            </w:r>
          </w:p>
        </w:tc>
        <w:tc>
          <w:tcPr>
            <w:tcW w:w="2127" w:type="dxa"/>
          </w:tcPr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особа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7A" w:rsidTr="00CF4544">
        <w:tc>
          <w:tcPr>
            <w:tcW w:w="675" w:type="dxa"/>
          </w:tcPr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додержанням вимог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 протидії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корупції. Посилити роботу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спрямовану на попередження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хабарництва, запобігання та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врегулювання конфлікту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інтересів звернувши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особливу увагу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  вимог актів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 протидії</w:t>
            </w:r>
          </w:p>
          <w:p w:rsid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</w:tc>
        <w:tc>
          <w:tcPr>
            <w:tcW w:w="2127" w:type="dxa"/>
          </w:tcPr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особа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7A" w:rsidTr="00CF4544">
        <w:tc>
          <w:tcPr>
            <w:tcW w:w="675" w:type="dxa"/>
          </w:tcPr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Вживати дії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 хабарництва,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поборів, зловживання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службовим становищем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викорінення цих негативних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явищ.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риділяти особливу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увагу підвищенню морально-етичних і професійних норм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поведінки серед працівників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 закладу</w:t>
            </w: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7A" w:rsidTr="00CF4544">
        <w:tc>
          <w:tcPr>
            <w:tcW w:w="675" w:type="dxa"/>
          </w:tcPr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 закладу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кримінальної,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адміністративної, цивільно- правової та дисциплінарної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відповідальності за</w:t>
            </w:r>
            <w:r w:rsidR="001C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законодавства в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 запобігання і протидії</w:t>
            </w:r>
            <w:r w:rsidR="001C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</w:t>
            </w:r>
            <w:r w:rsidR="001C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  <w:p w:rsidR="001C7DDB" w:rsidRPr="004D4A7A" w:rsidRDefault="004D4A7A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</w:t>
            </w:r>
            <w:r w:rsidR="001C7DDB"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виявлення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Січень,</w:t>
            </w:r>
          </w:p>
          <w:p w:rsidR="004D4A7A" w:rsidRPr="004D4A7A" w:rsidRDefault="004D4A7A" w:rsidP="004D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7A" w:rsidTr="00CF4544">
        <w:tc>
          <w:tcPr>
            <w:tcW w:w="675" w:type="dxa"/>
          </w:tcPr>
          <w:p w:rsidR="004D4A7A" w:rsidRDefault="001C7DDB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роз’яснювальну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роботу серед вчителів,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освіти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співробітників освітнього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 щодо недопущення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такого негативного явища 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протекціонізм,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одарунки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вчителям та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учнів</w:t>
            </w: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школи,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керівники,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A7A" w:rsidTr="002C5B2B">
        <w:trPr>
          <w:trHeight w:val="51"/>
        </w:trPr>
        <w:tc>
          <w:tcPr>
            <w:tcW w:w="675" w:type="dxa"/>
          </w:tcPr>
          <w:p w:rsidR="004D4A7A" w:rsidRDefault="001C7DDB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Максимально забезпечити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компетентність та гласність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підсумкових</w:t>
            </w:r>
          </w:p>
          <w:p w:rsidR="004D4A7A" w:rsidRDefault="001C7DDB" w:rsidP="002C5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(контрольні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ДПА).  </w:t>
            </w:r>
          </w:p>
        </w:tc>
        <w:tc>
          <w:tcPr>
            <w:tcW w:w="2127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керівники,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період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підсумкового</w:t>
            </w:r>
          </w:p>
          <w:p w:rsidR="004D4A7A" w:rsidRDefault="002C5B2B" w:rsidP="002C5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</w:p>
        </w:tc>
      </w:tr>
      <w:tr w:rsidR="004D4A7A" w:rsidTr="00CF4544">
        <w:tc>
          <w:tcPr>
            <w:tcW w:w="675" w:type="dxa"/>
          </w:tcPr>
          <w:p w:rsidR="004D4A7A" w:rsidRDefault="001C7DDB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аналіз фінансово-господарської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№35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Здійснювати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усунення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виявлених недоліків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недопущення причин і умов,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зможуть спричинити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корупційні та злочинні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прояви. Вживати заходи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винних осіб,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відповідальності згідно</w:t>
            </w:r>
          </w:p>
          <w:p w:rsid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чинного законодавства</w:t>
            </w:r>
          </w:p>
        </w:tc>
        <w:tc>
          <w:tcPr>
            <w:tcW w:w="2127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Бухгалтер,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запобігання і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  <w:p w:rsidR="004D4A7A" w:rsidRDefault="004D4A7A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DDB" w:rsidTr="00CF4544">
        <w:tc>
          <w:tcPr>
            <w:tcW w:w="675" w:type="dxa"/>
          </w:tcPr>
          <w:p w:rsidR="001C7DDB" w:rsidRPr="004D4A7A" w:rsidRDefault="001C7DDB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103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аналіз правильної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та своєчасної виплати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заробітної плати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 закладу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Бухгалтер,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DDB" w:rsidTr="00CF4544">
        <w:trPr>
          <w:trHeight w:val="1777"/>
        </w:trPr>
        <w:tc>
          <w:tcPr>
            <w:tcW w:w="675" w:type="dxa"/>
          </w:tcPr>
          <w:p w:rsidR="001C7DDB" w:rsidRPr="004D4A7A" w:rsidRDefault="001C7DDB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запобігання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порушень законодавства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бюджетну систему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бюджетних коштів відповідно їх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цільовому призначенню та в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обсягах, що не перевищують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межі затверджених видатків</w:t>
            </w:r>
          </w:p>
        </w:tc>
        <w:tc>
          <w:tcPr>
            <w:tcW w:w="2127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Бухгалтер,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 виявлення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</w:tc>
        <w:tc>
          <w:tcPr>
            <w:tcW w:w="1600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DDB" w:rsidTr="00CF4544">
        <w:trPr>
          <w:trHeight w:val="1777"/>
        </w:trPr>
        <w:tc>
          <w:tcPr>
            <w:tcW w:w="675" w:type="dxa"/>
          </w:tcPr>
          <w:p w:rsidR="001C7DDB" w:rsidRPr="004D4A7A" w:rsidRDefault="001C7DDB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неухильне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вимог чинного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проведенні закупівлі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товарів, робіт і послуг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кошти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прозорість у їх проведенні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Бухгалтер,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</w:p>
          <w:p w:rsidR="001C7DDB" w:rsidRPr="004D4A7A" w:rsidRDefault="00CF4544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</w:tc>
        <w:tc>
          <w:tcPr>
            <w:tcW w:w="1600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DDB" w:rsidTr="00CF4544">
        <w:trPr>
          <w:trHeight w:val="1777"/>
        </w:trPr>
        <w:tc>
          <w:tcPr>
            <w:tcW w:w="675" w:type="dxa"/>
          </w:tcPr>
          <w:p w:rsidR="001C7DDB" w:rsidRPr="004D4A7A" w:rsidRDefault="001C7DDB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контроль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розглядом звернень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громадян, вживати 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недопущення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Законів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«Про звернення</w:t>
            </w:r>
          </w:p>
          <w:p w:rsidR="00CF4544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громадян», «Про доступ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нформації».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безпідставну відмову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фізичним і юридичним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особам у наданні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інформації, яка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передбачена чинним</w:t>
            </w:r>
          </w:p>
          <w:p w:rsidR="00CF4544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законодавством.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Неухильно дотримуватися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 і свобод людини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громадянина.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DDB" w:rsidTr="00CF4544">
        <w:trPr>
          <w:trHeight w:val="1777"/>
        </w:trPr>
        <w:tc>
          <w:tcPr>
            <w:tcW w:w="675" w:type="dxa"/>
          </w:tcPr>
          <w:p w:rsidR="001C7DDB" w:rsidRPr="004D4A7A" w:rsidRDefault="001C7DDB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оперативного</w:t>
            </w:r>
            <w:r w:rsidR="00CF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реагування та</w:t>
            </w:r>
            <w:r w:rsidR="00CF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</w:t>
            </w:r>
            <w:r w:rsidR="00CF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правопорушень, своєчасно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інформувати директора та</w:t>
            </w:r>
            <w:r w:rsidR="00CF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педагогічних працівників</w:t>
            </w:r>
            <w:r w:rsidR="00CF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виявлені факти</w:t>
            </w:r>
            <w:r w:rsidR="00CF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корупційних</w:t>
            </w:r>
            <w:r w:rsidR="00CF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правопорушень, в т.ч.</w:t>
            </w:r>
          </w:p>
          <w:p w:rsidR="001C7DDB" w:rsidRPr="004D4A7A" w:rsidRDefault="00CF4544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конфлікту інтересів.</w:t>
            </w:r>
          </w:p>
        </w:tc>
        <w:tc>
          <w:tcPr>
            <w:tcW w:w="2127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</w:t>
            </w:r>
            <w:r w:rsidR="00CF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</w:p>
          <w:p w:rsidR="001C7DDB" w:rsidRPr="004D4A7A" w:rsidRDefault="00CF4544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</w:tc>
        <w:tc>
          <w:tcPr>
            <w:tcW w:w="1600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DDB" w:rsidTr="002C5B2B">
        <w:trPr>
          <w:trHeight w:val="274"/>
        </w:trPr>
        <w:tc>
          <w:tcPr>
            <w:tcW w:w="675" w:type="dxa"/>
          </w:tcPr>
          <w:p w:rsidR="001C7DDB" w:rsidRPr="004D4A7A" w:rsidRDefault="001C7DDB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103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 залучати органи</w:t>
            </w:r>
            <w:r w:rsidR="00CF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учнівського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 для</w:t>
            </w:r>
            <w:r w:rsidR="00CF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відповідного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анкетування, створення</w:t>
            </w:r>
            <w:r w:rsidR="00CF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інформаційних стендів та</w:t>
            </w:r>
            <w:r w:rsidR="00CF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телефонів</w:t>
            </w:r>
            <w:r w:rsidR="00CF4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4544"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довіри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особа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</w:t>
            </w:r>
          </w:p>
          <w:p w:rsidR="001C7DDB" w:rsidRPr="004D4A7A" w:rsidRDefault="00CF4544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  <w:r w:rsidR="001C7DDB"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</w:t>
            </w:r>
          </w:p>
          <w:p w:rsidR="001C7DDB" w:rsidRPr="004D4A7A" w:rsidRDefault="002C5B2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керівники,</w:t>
            </w:r>
          </w:p>
        </w:tc>
        <w:tc>
          <w:tcPr>
            <w:tcW w:w="1600" w:type="dxa"/>
          </w:tcPr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1C7DDB" w:rsidRPr="004D4A7A" w:rsidRDefault="001C7DDB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4544" w:rsidTr="00CF4544">
        <w:trPr>
          <w:trHeight w:val="1777"/>
        </w:trPr>
        <w:tc>
          <w:tcPr>
            <w:tcW w:w="675" w:type="dxa"/>
          </w:tcPr>
          <w:p w:rsidR="00CF4544" w:rsidRPr="004D4A7A" w:rsidRDefault="00CF4544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5103" w:type="dxa"/>
          </w:tcPr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Вживати заходів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врегулювання конфлікту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інтересів</w:t>
            </w:r>
          </w:p>
          <w:p w:rsidR="00CF4544" w:rsidRPr="004D4A7A" w:rsidRDefault="00CF4544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бухгалтер,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</w:tc>
        <w:tc>
          <w:tcPr>
            <w:tcW w:w="1600" w:type="dxa"/>
          </w:tcPr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CF4544" w:rsidRPr="004D4A7A" w:rsidRDefault="00CF4544" w:rsidP="001C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4544" w:rsidTr="00CF4544">
        <w:trPr>
          <w:trHeight w:val="1447"/>
        </w:trPr>
        <w:tc>
          <w:tcPr>
            <w:tcW w:w="675" w:type="dxa"/>
          </w:tcPr>
          <w:p w:rsidR="00CF4544" w:rsidRPr="004D4A7A" w:rsidRDefault="00CF4544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03" w:type="dxa"/>
          </w:tcPr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Заслуховувати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засіданнях педагогічної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питання про 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заходів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спрямованих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 протидії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 у закладі освіти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</w:tc>
        <w:tc>
          <w:tcPr>
            <w:tcW w:w="1600" w:type="dxa"/>
          </w:tcPr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4544" w:rsidTr="00CF4544">
        <w:trPr>
          <w:trHeight w:val="1978"/>
        </w:trPr>
        <w:tc>
          <w:tcPr>
            <w:tcW w:w="675" w:type="dxa"/>
          </w:tcPr>
          <w:p w:rsidR="00CF4544" w:rsidRPr="004D4A7A" w:rsidRDefault="00CF4544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103" w:type="dxa"/>
          </w:tcPr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функціонування, 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своєчасне оновлення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веб-сайту, інших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електронних ресурсів,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містять інформацію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 протидії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виявлення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корупції,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за веб-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</w:t>
            </w:r>
          </w:p>
        </w:tc>
        <w:tc>
          <w:tcPr>
            <w:tcW w:w="1600" w:type="dxa"/>
          </w:tcPr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4544" w:rsidTr="00CF4544">
        <w:trPr>
          <w:trHeight w:val="1397"/>
        </w:trPr>
        <w:tc>
          <w:tcPr>
            <w:tcW w:w="675" w:type="dxa"/>
          </w:tcPr>
          <w:p w:rsidR="00CF4544" w:rsidRPr="004D4A7A" w:rsidRDefault="00CF4544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103" w:type="dxa"/>
          </w:tcPr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проєкт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 щодо запобігання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протидії корупції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СЗШ №35 на 2022 рік </w:t>
            </w:r>
          </w:p>
        </w:tc>
        <w:tc>
          <w:tcPr>
            <w:tcW w:w="2127" w:type="dxa"/>
          </w:tcPr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</w:tc>
        <w:tc>
          <w:tcPr>
            <w:tcW w:w="1600" w:type="dxa"/>
          </w:tcPr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25.12.2021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4544" w:rsidTr="00CF4544">
        <w:trPr>
          <w:trHeight w:val="1777"/>
        </w:trPr>
        <w:tc>
          <w:tcPr>
            <w:tcW w:w="675" w:type="dxa"/>
          </w:tcPr>
          <w:p w:rsidR="00CF4544" w:rsidRPr="004D4A7A" w:rsidRDefault="00CF4544" w:rsidP="004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103" w:type="dxa"/>
          </w:tcPr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семінарські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для вчителів і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співробітників освітнього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закладу: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заняття: «Антикорупційні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обмеження»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(Що мається на увазі під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поняттям «обмеження»?)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заняття: «Кодекс етичної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поведінки працівників закладу»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3заняття: «Адміністративна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відповідальність»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(Кодекс України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адміністративні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правопорушення)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і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CF4544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2021року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2021року</w:t>
            </w:r>
          </w:p>
          <w:p w:rsidR="00CF4544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2021року</w:t>
            </w:r>
          </w:p>
          <w:p w:rsidR="00CF4544" w:rsidRPr="004D4A7A" w:rsidRDefault="00CF4544" w:rsidP="00CF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4A7A" w:rsidRPr="004D4A7A" w:rsidRDefault="004D4A7A" w:rsidP="004D4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A7A" w:rsidRPr="004D4A7A" w:rsidRDefault="004D4A7A" w:rsidP="004D4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A7A" w:rsidRPr="004D4A7A" w:rsidRDefault="004D4A7A" w:rsidP="004D4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A7A" w:rsidRPr="004D4A7A" w:rsidRDefault="004D4A7A" w:rsidP="004D4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D4A7A">
        <w:rPr>
          <w:rFonts w:ascii="Times New Roman" w:hAnsi="Times New Roman" w:cs="Times New Roman"/>
          <w:sz w:val="24"/>
          <w:szCs w:val="24"/>
          <w:lang w:val="uk-UA"/>
        </w:rPr>
        <w:t>Уповноважена особа з питань запобігання</w:t>
      </w:r>
    </w:p>
    <w:p w:rsidR="004D4A7A" w:rsidRPr="00486276" w:rsidRDefault="004D4A7A" w:rsidP="004D4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D4A7A">
        <w:rPr>
          <w:rFonts w:ascii="Times New Roman" w:hAnsi="Times New Roman" w:cs="Times New Roman"/>
          <w:sz w:val="24"/>
          <w:szCs w:val="24"/>
          <w:lang w:val="uk-UA"/>
        </w:rPr>
        <w:t>та виявлення корупції                                                           </w:t>
      </w:r>
      <w:r w:rsidR="00CF4544">
        <w:rPr>
          <w:rFonts w:ascii="Times New Roman" w:hAnsi="Times New Roman" w:cs="Times New Roman"/>
          <w:sz w:val="24"/>
          <w:szCs w:val="24"/>
          <w:lang w:val="uk-UA"/>
        </w:rPr>
        <w:t>С.А.Скворцова</w:t>
      </w:r>
    </w:p>
    <w:sectPr w:rsidR="004D4A7A" w:rsidRPr="00486276" w:rsidSect="00CF45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486276"/>
    <w:rsid w:val="0006798E"/>
    <w:rsid w:val="001B396F"/>
    <w:rsid w:val="001C7DDB"/>
    <w:rsid w:val="002C5B2B"/>
    <w:rsid w:val="00392626"/>
    <w:rsid w:val="00486276"/>
    <w:rsid w:val="004D4A7A"/>
    <w:rsid w:val="005E66BB"/>
    <w:rsid w:val="00696E22"/>
    <w:rsid w:val="00C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940C"/>
  <w15:docId w15:val="{2B7FFF0A-A04E-46C1-BC68-DFE7BF69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8627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8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2021-10-17T13:50:00Z</cp:lastPrinted>
  <dcterms:created xsi:type="dcterms:W3CDTF">2021-10-17T13:41:00Z</dcterms:created>
  <dcterms:modified xsi:type="dcterms:W3CDTF">2021-10-17T16:13:00Z</dcterms:modified>
</cp:coreProperties>
</file>